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2ED55A">
      <w:pPr>
        <w:pStyle w:val="5"/>
        <w:shd w:val="clear" w:color="auto" w:fill="FFFFFF"/>
        <w:snapToGrid w:val="0"/>
        <w:spacing w:before="156" w:beforeLines="50" w:beforeAutospacing="0" w:after="0" w:afterAutospacing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sz w:val="44"/>
          <w:szCs w:val="44"/>
        </w:rPr>
        <w:t>年度北京市朝阳区经营性人力资源服务机构等级评定结果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名单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sz w:val="44"/>
          <w:szCs w:val="44"/>
        </w:rPr>
        <w:t>（评定结果为C级及以上机构）</w:t>
      </w:r>
    </w:p>
    <w:p w14:paraId="3CE90992">
      <w:pPr>
        <w:pStyle w:val="5"/>
        <w:shd w:val="clear" w:color="auto" w:fill="FFFFFF"/>
        <w:snapToGrid w:val="0"/>
        <w:spacing w:before="156" w:beforeLines="50" w:beforeAutospacing="0" w:after="0" w:afterAutospacing="0"/>
        <w:jc w:val="center"/>
        <w:rPr>
          <w:rFonts w:hint="eastAsia" w:ascii="黑体" w:hAnsi="黑体" w:eastAsia="黑体"/>
          <w:b/>
          <w:color w:val="333333"/>
          <w:spacing w:val="8"/>
          <w:sz w:val="22"/>
          <w:szCs w:val="32"/>
        </w:rPr>
      </w:pPr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5037"/>
        <w:gridCol w:w="2768"/>
      </w:tblGrid>
      <w:tr w14:paraId="207D8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shd w:val="clear" w:color="000000" w:fill="FFFFFF"/>
            <w:vAlign w:val="center"/>
          </w:tcPr>
          <w:p w14:paraId="0936D106"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/>
                <w:color w:val="333333"/>
                <w:spacing w:val="8"/>
                <w:sz w:val="32"/>
                <w:szCs w:val="32"/>
              </w:rPr>
              <w:t>评定为A级</w:t>
            </w:r>
            <w:r>
              <w:rPr>
                <w:rFonts w:ascii="黑体" w:hAnsi="黑体" w:eastAsia="黑体"/>
                <w:color w:val="333333"/>
                <w:spacing w:val="8"/>
                <w:sz w:val="32"/>
                <w:szCs w:val="32"/>
              </w:rPr>
              <w:t>机构名单</w:t>
            </w:r>
          </w:p>
        </w:tc>
      </w:tr>
      <w:tr w14:paraId="3C37F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1" w:type="pct"/>
            <w:shd w:val="clear" w:color="000000" w:fill="FFFFFF"/>
            <w:vAlign w:val="center"/>
          </w:tcPr>
          <w:p w14:paraId="3AA1FE7F"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序号</w:t>
            </w:r>
          </w:p>
        </w:tc>
        <w:tc>
          <w:tcPr>
            <w:tcW w:w="2955" w:type="pct"/>
            <w:shd w:val="clear" w:color="000000" w:fill="FFFFFF"/>
            <w:vAlign w:val="center"/>
          </w:tcPr>
          <w:p w14:paraId="2D5BC869"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机构名称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067C1AE9"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类别</w:t>
            </w:r>
          </w:p>
        </w:tc>
      </w:tr>
      <w:tr w14:paraId="7A462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51F703"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</w:t>
            </w:r>
          </w:p>
        </w:tc>
        <w:tc>
          <w:tcPr>
            <w:tcW w:w="2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7861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北京京才人才开发中心有限公司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C0CB31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64BC6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FF413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2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735C6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北京京才人才开发中心有限公司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1F7E2BD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现场招聘会</w:t>
            </w:r>
          </w:p>
        </w:tc>
      </w:tr>
      <w:tr w14:paraId="7CA21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961C86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3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78D6F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北京外企市场营销顾问有限公司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1A1AD76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53010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673233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4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9DFE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北京宜生无忧科技有限公司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60666AF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现场招聘会</w:t>
            </w:r>
          </w:p>
        </w:tc>
      </w:tr>
      <w:tr w14:paraId="6F624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6FCBC5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5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F4092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点米（北京）科技有限公司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1A4D2F1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5E7B0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1BB86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6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C4028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点米（北京）科技有限公司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25986CE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3E349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274CF7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7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5022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点米（北京）科技有限公司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6712058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人力资源管理咨询</w:t>
            </w:r>
          </w:p>
        </w:tc>
      </w:tr>
      <w:tr w14:paraId="171F2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55877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8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5698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国投人力资源服务有限公司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1CB9514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网络招聘</w:t>
            </w:r>
          </w:p>
        </w:tc>
      </w:tr>
      <w:tr w14:paraId="5063C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C791B1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9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5480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领禾人才服务（北京）集团有限公司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0ACFC92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4E0EF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7D8D33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10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DCDC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领禾人才服务（北京）集团有限公司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77C2772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755BE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43F52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11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401D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领禾人才咨询（北京）有限公司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14D8EC0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39236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C3E86D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12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8B78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领禾人才咨询（北京）有限公司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14F4B11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1B04F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9EC95D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13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45758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米高蒲志（北京）人才服务有限公司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64B84D6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292D1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4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AD8DD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14</w:t>
            </w:r>
          </w:p>
        </w:tc>
        <w:tc>
          <w:tcPr>
            <w:tcW w:w="2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E889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罗盛（上海）人才咨询服务有限公司         北京分公司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43CFFE0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5D20D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shd w:val="clear" w:color="000000" w:fill="FFFFFF"/>
            <w:vAlign w:val="center"/>
          </w:tcPr>
          <w:p w14:paraId="384ADFE2"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/>
                <w:color w:val="333333"/>
                <w:spacing w:val="8"/>
                <w:sz w:val="32"/>
                <w:szCs w:val="32"/>
              </w:rPr>
              <w:t>评定为</w:t>
            </w:r>
            <w:r>
              <w:rPr>
                <w:rFonts w:ascii="黑体" w:hAnsi="黑体" w:eastAsia="黑体"/>
                <w:color w:val="333333"/>
                <w:spacing w:val="8"/>
                <w:sz w:val="32"/>
                <w:szCs w:val="32"/>
              </w:rPr>
              <w:t>B</w:t>
            </w:r>
            <w:r>
              <w:rPr>
                <w:rFonts w:hint="eastAsia" w:ascii="黑体" w:hAnsi="黑体" w:eastAsia="黑体"/>
                <w:color w:val="333333"/>
                <w:spacing w:val="8"/>
                <w:sz w:val="32"/>
                <w:szCs w:val="32"/>
              </w:rPr>
              <w:t>级</w:t>
            </w:r>
            <w:r>
              <w:rPr>
                <w:rFonts w:ascii="黑体" w:hAnsi="黑体" w:eastAsia="黑体"/>
                <w:color w:val="333333"/>
                <w:spacing w:val="8"/>
                <w:sz w:val="32"/>
                <w:szCs w:val="32"/>
              </w:rPr>
              <w:t>机构名单</w:t>
            </w:r>
          </w:p>
        </w:tc>
      </w:tr>
      <w:tr w14:paraId="61DB7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1" w:type="pct"/>
            <w:shd w:val="clear" w:color="000000" w:fill="FFFFFF"/>
            <w:vAlign w:val="center"/>
          </w:tcPr>
          <w:p w14:paraId="1953BEF3"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序号</w:t>
            </w:r>
          </w:p>
        </w:tc>
        <w:tc>
          <w:tcPr>
            <w:tcW w:w="2955" w:type="pct"/>
            <w:shd w:val="clear" w:color="000000" w:fill="FFFFFF"/>
            <w:vAlign w:val="center"/>
          </w:tcPr>
          <w:p w14:paraId="6664F1D1"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机构名称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0A5B13D7"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类别</w:t>
            </w:r>
          </w:p>
        </w:tc>
      </w:tr>
      <w:tr w14:paraId="52FBF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2BC99C6C"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05C0280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北京大为时代科技集团有限公司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FE80DA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4BEC2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36A615FA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2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0B40791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北京凡尔康管理咨询有限公司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8F294F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3F581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5A3BA62A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3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3D807CE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北京感恩有你科技有限公司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04EA89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24551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1E9D6227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4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3D237E3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北京感恩有你科技有限公司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01C95E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499F4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5850B9FF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5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0D24615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北京国卫铁盾保安服务有限公司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017841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79ACC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6A253EBD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6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608951E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北京金企康科技有限公司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8BF4C2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4986B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699A7DE6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7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6BB7E68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北京仕嘉信息咨询服务有限公司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E1CC66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23142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396679CB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8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6981198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北京外企管理咨询有限公司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7D5BE6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人力资源管理咨询</w:t>
            </w:r>
          </w:p>
        </w:tc>
      </w:tr>
      <w:tr w14:paraId="606A8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31380B5D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9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699A137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北京威克逊顾问有限公司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173BB5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41B58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36C5F80F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10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092AC7A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北京威克逊顾问有限公司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DA881D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2B863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1FC55662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11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12F9FF2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北京协平保安服务有限公司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19440F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004EE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50152011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12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3ADDCC1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北京宜生无忧科技有限公司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9770B8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605B2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32C4686E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</w:t>
            </w:r>
            <w:r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  <w:t>3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65F58A2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北京跃科人才服务有限公司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4E6584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541BE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0084B619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14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3F15676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北京站酷网络科技有限公司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14C572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网络招聘</w:t>
            </w:r>
          </w:p>
        </w:tc>
      </w:tr>
      <w:tr w14:paraId="11632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0094EE59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15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44F4D39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北京智选在线科技有限公司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945B51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5052C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51F06497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16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1F3967B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北京智选在线科技有限公司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65176E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6CF13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1FC6286D">
            <w:pPr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  <w:t>1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</w:rPr>
              <w:t>7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441AC41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国卫安全顾问集团有限公司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2BD5F0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746C7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085C0864">
            <w:pPr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  <w:t>18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3C3A7AE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国卫安全顾问集团有限公司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1546B0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662EA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01A6DE12">
            <w:pPr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  <w:t>19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135DF55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华世先达咨询（北京）有限公司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46885C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6F46A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7D93317E">
            <w:pPr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  <w:t>20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18876AD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锦江（北方）管理有限公司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8AE45C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人力资源管理咨询</w:t>
            </w:r>
          </w:p>
        </w:tc>
      </w:tr>
      <w:tr w14:paraId="62895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4F70DA2A">
            <w:pPr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  <w:t>21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5CACB8B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领禾人才服务（北京）集团有限公司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E13EBB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人力资源培训服务</w:t>
            </w:r>
          </w:p>
        </w:tc>
      </w:tr>
      <w:tr w14:paraId="049FB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1" w:hRule="exact"/>
          <w:jc w:val="center"/>
        </w:trPr>
        <w:tc>
          <w:tcPr>
            <w:tcW w:w="421" w:type="pct"/>
            <w:shd w:val="clear" w:color="000000" w:fill="FFFFFF"/>
            <w:vAlign w:val="center"/>
          </w:tcPr>
          <w:p w14:paraId="44F6B4EA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序号</w:t>
            </w:r>
          </w:p>
        </w:tc>
        <w:tc>
          <w:tcPr>
            <w:tcW w:w="2955" w:type="pct"/>
            <w:shd w:val="clear" w:color="000000" w:fill="FFFFFF"/>
            <w:vAlign w:val="center"/>
          </w:tcPr>
          <w:p w14:paraId="6DF3F289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机构名称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09A405D8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类别</w:t>
            </w:r>
          </w:p>
        </w:tc>
      </w:tr>
      <w:tr w14:paraId="2F019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2AAC1D1A">
            <w:pPr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  <w:t>22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22EF05A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领禾人才服务（北京）集团有限公司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208369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人力资源管理咨询</w:t>
            </w:r>
          </w:p>
        </w:tc>
      </w:tr>
      <w:tr w14:paraId="7A37B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1B89B3F9">
            <w:pPr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  <w:t>23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61DE299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盛辉睿德国际咨询（北京）有限公司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4E6EEC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7BB15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0E302F88">
            <w:pPr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  <w:t>24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42EBD01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英德仕（北京）人力资源服务有限公司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D0DA45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2F2E3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vAlign w:val="center"/>
          </w:tcPr>
          <w:p w14:paraId="32B236E5">
            <w:pPr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  <w:t>25</w:t>
            </w:r>
          </w:p>
        </w:tc>
        <w:tc>
          <w:tcPr>
            <w:tcW w:w="2955" w:type="pct"/>
            <w:shd w:val="clear" w:color="auto" w:fill="auto"/>
            <w:vAlign w:val="center"/>
          </w:tcPr>
          <w:p w14:paraId="3E75DAE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英德仕（北京）人力资源服务有限公司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1DEDBC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7341F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bottom w:val="single" w:color="auto" w:sz="4" w:space="0"/>
            </w:tcBorders>
            <w:vAlign w:val="center"/>
          </w:tcPr>
          <w:p w14:paraId="43DF783B">
            <w:pPr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  <w:t>26</w:t>
            </w:r>
          </w:p>
        </w:tc>
        <w:tc>
          <w:tcPr>
            <w:tcW w:w="2955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0B600A6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中智环球国际人力资源有限公司</w:t>
            </w:r>
          </w:p>
        </w:tc>
        <w:tc>
          <w:tcPr>
            <w:tcW w:w="1622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A74B6C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107FD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80CC78C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514231F8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2B64DCA4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37894786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5191D135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7E68FEBA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387380FF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2D8CE981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5E6CD52E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077841E7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1F9BE5EA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42079180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148ACC45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  <w:p w14:paraId="16027CB8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1BE5D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40FF9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3E255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3BFB0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F9852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CC623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1208F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6EDAB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18B58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7DCF4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67A07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50711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B7E32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A1BD2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117C4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7FF31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AED66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8AB3E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121C2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989DD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2F145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33E48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76687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FC341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46279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FF8C5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4A8611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79D07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5038F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C6E90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1C437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A92EA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C3296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983DF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4BD641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56A31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54CE1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6E2FD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64B5A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E5F88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81CEA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95195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314E4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765F5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E2A4A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E3CFE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48639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12398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7247C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CDE28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4D9EE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9AE95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63410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0C64D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35CF45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5B5FA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637C3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9D8A0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59583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B1868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534F6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E80E0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780DD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9DC9E">
            <w:pPr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BFE7E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F2FE8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1683A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exact"/>
          <w:jc w:val="center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C64C7">
            <w:pPr>
              <w:tabs>
                <w:tab w:val="left" w:pos="411"/>
              </w:tabs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32"/>
                <w:lang w:val="en-US" w:eastAsia="zh-CN"/>
              </w:rPr>
            </w:pPr>
          </w:p>
        </w:tc>
        <w:tc>
          <w:tcPr>
            <w:tcW w:w="2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00AA8">
            <w:pPr>
              <w:jc w:val="both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0A1C4"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</w:p>
        </w:tc>
      </w:tr>
      <w:tr w14:paraId="69C24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exact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72E952FF">
            <w:pPr>
              <w:widowControl/>
              <w:jc w:val="center"/>
              <w:rPr>
                <w:rFonts w:hint="eastAsia" w:ascii="黑体" w:hAnsi="黑体" w:eastAsia="黑体"/>
                <w:color w:val="333333"/>
                <w:spacing w:val="8"/>
                <w:sz w:val="32"/>
                <w:szCs w:val="32"/>
              </w:rPr>
            </w:pPr>
          </w:p>
        </w:tc>
      </w:tr>
      <w:tr w14:paraId="1380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shd w:val="clear" w:color="000000" w:fill="FFFFFF"/>
            <w:vAlign w:val="center"/>
          </w:tcPr>
          <w:p w14:paraId="7D1E320B">
            <w:pPr>
              <w:widowControl/>
              <w:jc w:val="center"/>
              <w:rPr>
                <w:rFonts w:hint="eastAsia" w:ascii="黑体" w:hAnsi="黑体" w:eastAsia="黑体"/>
                <w:color w:val="333333"/>
                <w:spacing w:val="8"/>
                <w:sz w:val="32"/>
                <w:szCs w:val="32"/>
              </w:rPr>
            </w:pPr>
            <w:r>
              <w:rPr>
                <w:rFonts w:hint="eastAsia" w:ascii="黑体" w:hAnsi="黑体" w:eastAsia="黑体"/>
                <w:color w:val="333333"/>
                <w:spacing w:val="8"/>
                <w:sz w:val="32"/>
                <w:szCs w:val="32"/>
              </w:rPr>
              <w:t>评定为</w:t>
            </w:r>
            <w:r>
              <w:rPr>
                <w:rFonts w:ascii="黑体" w:hAnsi="黑体" w:eastAsia="黑体"/>
                <w:color w:val="333333"/>
                <w:spacing w:val="8"/>
                <w:sz w:val="32"/>
                <w:szCs w:val="32"/>
              </w:rPr>
              <w:t>C</w:t>
            </w:r>
            <w:r>
              <w:rPr>
                <w:rFonts w:hint="eastAsia" w:ascii="黑体" w:hAnsi="黑体" w:eastAsia="黑体"/>
                <w:color w:val="333333"/>
                <w:spacing w:val="8"/>
                <w:sz w:val="32"/>
                <w:szCs w:val="32"/>
              </w:rPr>
              <w:t>级</w:t>
            </w:r>
            <w:r>
              <w:rPr>
                <w:rFonts w:ascii="黑体" w:hAnsi="黑体" w:eastAsia="黑体"/>
                <w:color w:val="333333"/>
                <w:spacing w:val="8"/>
                <w:sz w:val="32"/>
                <w:szCs w:val="32"/>
              </w:rPr>
              <w:t>机构名单</w:t>
            </w:r>
          </w:p>
        </w:tc>
      </w:tr>
      <w:tr w14:paraId="20EAB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1" w:type="pct"/>
            <w:shd w:val="clear" w:color="000000" w:fill="FFFFFF"/>
            <w:vAlign w:val="center"/>
          </w:tcPr>
          <w:p w14:paraId="6AC0FE4F"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序号</w:t>
            </w:r>
          </w:p>
        </w:tc>
        <w:tc>
          <w:tcPr>
            <w:tcW w:w="2955" w:type="pct"/>
            <w:shd w:val="clear" w:color="000000" w:fill="FFFFFF"/>
            <w:vAlign w:val="center"/>
          </w:tcPr>
          <w:p w14:paraId="58F0CFC7"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机构名称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58FB9FB3"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类别</w:t>
            </w:r>
          </w:p>
        </w:tc>
      </w:tr>
      <w:tr w14:paraId="2F293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6616784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CD2299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北京阿尔国际人力资源咨询有限公司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209A70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54EEC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DE83EEB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29D831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北京博瑞智捷企业咨询有限公司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F1BAC4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625B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3C06BE0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993B6A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北京公共交通控股（集团）有限公司职工交流服务中心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CD9AE7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4279A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74D54E8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905B20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北京公交人力资源开发有限公司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8ACBA7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1FABB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4752EBC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D0D3A7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北京谷英技术咨询服务有限公司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D9A1FE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A24C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5C1E8E6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27BBE7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北京合敬人力资源顾问有限公司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4B7B91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354FA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279F50B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D00FD1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北京合力众邦管理咨询服务有限公司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86CEE3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57288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1122B90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A9E467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北京合力众邦管理咨询服务有限公司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9A2B73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4DCEF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9951AD4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2B56C3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北京红海鸿易人力资源服务有限公司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B59804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78A4C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6BE7927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1FD60E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北京宏明国际人才发展集团有限公司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A40C0C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6A521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7D45A72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87C23D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北京宏明国际人才发展集团有限公司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41F8E7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7A616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DEC0288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7E1DC2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北京宏明国际人才发展集团有限公司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9CBB75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3603A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58873E1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0E7637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北京鸿程汇达人力资源有限公司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1E5F88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1267B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B60FDBC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37A198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北京舰船科技服务有限公司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930CA0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34A27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C570D6C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2626F7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北京金企康科技有限公司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C4BEB0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1D0D0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7D61BF7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217476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北京君宏科技有限公司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20CFD3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74A85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968BBA0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61E025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北京劳动就业报社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3AE2DC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54B0A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D5B2877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0E5170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北京荣信弘业管理咨询有限公司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7FADDC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5A6DD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22A8703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043592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北京荣信弘业管理咨询有限公司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814F5C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1558E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C6B5107">
            <w:pPr>
              <w:widowControl/>
              <w:numPr>
                <w:ilvl w:val="0"/>
                <w:numId w:val="1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D57047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北京荣信弘业管理咨询有限公司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7FB9F0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62A10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shd w:val="clear" w:color="000000" w:fill="FFFFFF"/>
            <w:vAlign w:val="center"/>
          </w:tcPr>
          <w:p w14:paraId="483E0480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序号</w:t>
            </w:r>
          </w:p>
        </w:tc>
        <w:tc>
          <w:tcPr>
            <w:tcW w:w="2955" w:type="pct"/>
            <w:shd w:val="clear" w:color="000000" w:fill="FFFFFF"/>
            <w:vAlign w:val="center"/>
          </w:tcPr>
          <w:p w14:paraId="0AA79C0B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机构名称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0E9D6E28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类别</w:t>
            </w:r>
          </w:p>
        </w:tc>
      </w:tr>
      <w:tr w14:paraId="161CE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424082A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C61EE2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北京三才智者技术服务有限公司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745834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153F9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D7A3167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0CD339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北京双高乐相人才开发有限公司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AE1456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人力资源测评服务</w:t>
            </w:r>
          </w:p>
        </w:tc>
      </w:tr>
      <w:tr w14:paraId="4009D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F0A41F6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C4630F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北京双高乐相人才开发有限公司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125594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人力资源培训服务</w:t>
            </w:r>
          </w:p>
        </w:tc>
      </w:tr>
      <w:tr w14:paraId="0806E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9245697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BB447B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北京双高乐相人才开发有限公司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58246F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人力资源管理咨询</w:t>
            </w:r>
          </w:p>
        </w:tc>
      </w:tr>
      <w:tr w14:paraId="36FB1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FE8FBB8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545636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北京思源同创科技有限责任公司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F8BC16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424CF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8273380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9E49E9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北京天创人力资源有限公司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4ABDA8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15D48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2E40583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AA6BF8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北京天创人力资源有限公司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5F3AB7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3B468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2866CBA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09000B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北京握邦人力资源咨询有限公司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9D797E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10385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BA52746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F0CFAE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北京握邦人力资源咨询有限公司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E1AB5B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人力资源管理咨询</w:t>
            </w:r>
          </w:p>
        </w:tc>
      </w:tr>
      <w:tr w14:paraId="57F959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24F66A3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F5301A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北京新畅科技有限公司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94E7C4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0A3E6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7F39AC7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AC342A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北京薪资通管理顾问有限公司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E88B39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人力资源管理咨询</w:t>
            </w:r>
          </w:p>
        </w:tc>
      </w:tr>
      <w:tr w14:paraId="35687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67DBCE5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3B6A2F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北京薪资通管理顾问有限公司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2DAE4D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2783D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5EF5C36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E2CB6E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北京宜生无忧科技有限公司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5E9F44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230A4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B474709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61B07A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北京银信长远科技股份有限公司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654438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367E8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54AD35C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99F603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北京中企人力资源咨询有限公司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887391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6611B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8DBF674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B567A8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北京中企人力资源咨询有限公司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7933F0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66A7B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1512F21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ED54C9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北京中企人力资源咨询有限公司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C10F8D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人力资源培训服务</w:t>
            </w:r>
          </w:p>
        </w:tc>
      </w:tr>
      <w:tr w14:paraId="183B5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8067FE1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41D8A3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北京众信聚诚人力资源服务有限公司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22F68B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3289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698DAF5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96E81D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光辉国际人力资源咨询（北京）有限公司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14122B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2858B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DCFBB0B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4D6C5A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合众优势（北京）顾问有限公司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5EFFBE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089EE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102B0AC">
            <w:pPr>
              <w:widowControl/>
              <w:numPr>
                <w:ilvl w:val="0"/>
                <w:numId w:val="2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92C907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合众优势（北京）顾问有限公司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59D0F2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3350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shd w:val="clear" w:color="000000" w:fill="FFFFFF"/>
            <w:vAlign w:val="center"/>
          </w:tcPr>
          <w:p w14:paraId="3D97E493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序号</w:t>
            </w:r>
          </w:p>
        </w:tc>
        <w:tc>
          <w:tcPr>
            <w:tcW w:w="2955" w:type="pct"/>
            <w:shd w:val="clear" w:color="000000" w:fill="FFFFFF"/>
            <w:vAlign w:val="center"/>
          </w:tcPr>
          <w:p w14:paraId="0B423E2A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机构名称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5A0D17AF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类别</w:t>
            </w:r>
          </w:p>
        </w:tc>
      </w:tr>
      <w:tr w14:paraId="7BD14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7A864F5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640481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金企（北京）科技集团有限公司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BDA7AD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383FE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F8B152B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381F20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生活半径（北京）信息技术有限公司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1694C4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448F3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1D6D9C5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357853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生活半径（北京）信息技术有限公司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1E9738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79981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47E859F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416E7F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通昌人力资源服务有限公司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BF4EED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6D21A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3A648DE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0B8BCE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先路人管理咨询（北京）有限公司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EF0C3A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29A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1EFC548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D1E5B1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浙外人力资源服务（北京）有限公司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EBA610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5822C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CD57CC6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F909BF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浙外人力资源服务（北京）有限公司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31EADA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5A3A7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661A44C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4A5F67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中宸特卫国际保安服务（北京）有限公司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CD056A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6AE0C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7D74B65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B281F5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中国中轻国际控股有限公司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76D972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人力资源测评服务</w:t>
            </w:r>
          </w:p>
        </w:tc>
      </w:tr>
      <w:tr w14:paraId="77489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D2A138E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7E6297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中远海运对外劳务合作有限公司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64C280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4EF22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37E2F32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B0CD9E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安辰瑞合人力资源（北京）有限公司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5E174B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2B1BB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871F674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131382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昂雷戈恩人力资源管理（北京）有限公司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48CF1C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AA05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A73149F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DE267F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北京阿尔法智人科技有限公司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559A53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BB7A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448EDA2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1372FC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北京百特物业管理有限公司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086B8C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1DC1E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7E76BA9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9993AF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北京邦成人力资源有限公司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BB4F51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67D35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1E446E1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2D74EF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北京北宇餐饮服务有限责任公司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ACDA0F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48638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746D7FD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811A15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北京博睿智业人力资源顾问有限公司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1C7154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3D9282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FDF8C0B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F6DF43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北京博宇正瑞企业管理咨询有限公司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14A668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4D969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0640315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1626CE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北京博智盛德企业管理咨询有限公司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E5E27A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11B62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7079207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76F924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北京藏象教育科技集团有限公司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D321F8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63FE1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DE5F7B1">
            <w:pPr>
              <w:widowControl/>
              <w:numPr>
                <w:ilvl w:val="0"/>
                <w:numId w:val="3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F714F8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北京超职咨询有限公司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117A8C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0247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shd w:val="clear" w:color="000000" w:fill="FFFFFF"/>
            <w:vAlign w:val="center"/>
          </w:tcPr>
          <w:p w14:paraId="108F26C7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序号</w:t>
            </w:r>
          </w:p>
        </w:tc>
        <w:tc>
          <w:tcPr>
            <w:tcW w:w="2955" w:type="pct"/>
            <w:shd w:val="clear" w:color="000000" w:fill="FFFFFF"/>
            <w:vAlign w:val="center"/>
          </w:tcPr>
          <w:p w14:paraId="215E98EA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机构名称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68936157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类别</w:t>
            </w:r>
          </w:p>
        </w:tc>
      </w:tr>
      <w:tr w14:paraId="6F503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1643DAC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D247A3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北京朝盛文人力资源有限责任公司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84F1F5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1F2F1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F8E82C7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441516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北京成才人力资源管理有限公司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1BCBFE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02C84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7FA3C2E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50DA96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北京诚润玺顾问有限公司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1E743E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59D8F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910286A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8AC656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北京创新乐知网络技术有限公司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E6612A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网络招聘</w:t>
            </w:r>
          </w:p>
        </w:tc>
      </w:tr>
      <w:tr w14:paraId="565A4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CE14720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7291A0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北京春雪人力资源管理服务有限责任公司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A88607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4DEA7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564867E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2D4746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北京鼎骏伟业人才咨询有限公司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1862F3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2E963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E28BB91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D83100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北京都豪鼎盛保安服务有限公司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C73074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现场招聘会</w:t>
            </w:r>
          </w:p>
        </w:tc>
      </w:tr>
      <w:tr w14:paraId="36F38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9D70D0C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FA1B15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北京都豪鼎盛保安服务有限公司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A66FF1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3A138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BB281A3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D93E70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北京对点人力资源管理有限公司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B3EBC8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6D513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17E4EDF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5DC6C9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北京凤鸣人力资源管理有限公司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D06391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现场招聘会</w:t>
            </w:r>
          </w:p>
        </w:tc>
      </w:tr>
      <w:tr w14:paraId="606E2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405541E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70D862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北京冠亚人力资源顾问有限公司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D18BD4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19778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FA644C1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03C6E0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北京国华众联人力资源管理有限公司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07680F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635FB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B5DD405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A54580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北京国际经济贸易人才开发服务有限责任公司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2259C4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08528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389B91F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6ABE7E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北京翰尔森管理顾问有限公司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F3CE27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08280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739C9B4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19B422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北京翰飞立天管理咨询有限公司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2A1E50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1A3F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798ABB8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A52C1D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北京昊圳科达劳务服务有限公司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5EA20C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27822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ED99FA8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08C014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北京合力东方咨询有限公司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E420CF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DC72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5D050B4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7D2B41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北京合睿思达管理咨询有限公司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651D60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74CF8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CB0D8ED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95028E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北京弘毅国际人力资源服务有限公司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1738CB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3BD55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743A8DE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0244BD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北京华创新程科技服务有限公司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EE5AC8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63C1F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783B18D">
            <w:pPr>
              <w:widowControl/>
              <w:numPr>
                <w:ilvl w:val="0"/>
                <w:numId w:val="4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39CFB4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北京华载众鑫保安服务有限公司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5EAE9B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74137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shd w:val="clear" w:color="000000" w:fill="FFFFFF"/>
            <w:vAlign w:val="center"/>
          </w:tcPr>
          <w:p w14:paraId="60EF0D64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序号</w:t>
            </w:r>
          </w:p>
        </w:tc>
        <w:tc>
          <w:tcPr>
            <w:tcW w:w="2955" w:type="pct"/>
            <w:shd w:val="clear" w:color="000000" w:fill="FFFFFF"/>
            <w:vAlign w:val="center"/>
          </w:tcPr>
          <w:p w14:paraId="57B314FE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机构名称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4BD0F414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类别</w:t>
            </w:r>
          </w:p>
        </w:tc>
      </w:tr>
      <w:tr w14:paraId="10E06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DE01CBF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5871EF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北京嘉宾成功企业管理服务有限公司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818778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5A5FC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25711EB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E0E999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北京角石泉源管理咨询有限公司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296979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1412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844F4C2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7CF548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北京金智技术人才交流中心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6BB00C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人力资源培训服务</w:t>
            </w:r>
          </w:p>
        </w:tc>
      </w:tr>
      <w:tr w14:paraId="16587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61280A4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C31CC0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北京菁聘管理咨询有限公司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3A9D0D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6D205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0CA44A6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8E36D8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北京九瀛智邦酒店管理有限公司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F4B67F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7565D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85D69FB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0B213E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北京聚米信息技术有限公司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4252CB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33E7B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312D8AF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1BE35E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北京军融英杰信息技术服务有限公司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F32EE2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网络招聘</w:t>
            </w:r>
          </w:p>
        </w:tc>
      </w:tr>
      <w:tr w14:paraId="030E0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BCC9399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67557C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北京卡德威诚管理咨询有限公司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030E67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503B2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63C25CD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BBBB35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北京莱威智德人力资源顾问有限公司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92ED44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4C80E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AB629A5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62137B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北京莱威智德人力资源顾问有限公司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4D8256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4D033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91A7EDB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25FF78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北京蓝韵企业管理顾问有限公司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DC3AC4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14D27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182E84D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229FD6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北京联合精英管理咨询有限公司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332DFE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834A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FFAC0C7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402E71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北京林壹企业管理有限公司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3D5137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2A83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DE3DB85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6357BC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北京令心科技有限公司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861E21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3BAD8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7F440C7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0DE016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北京迈思先达管理咨询有限公司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7437E1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295E2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7165247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BCC1C1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北京美餐好客科技有限公司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1FF226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534DA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B39060E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ED1EBA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北京美嘉康泰健康管理有限公司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166BD6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6621A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42563FC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7EC343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北京秒付科技有限公司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61411D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62621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4097148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F5FAB4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北京普群咨询有限公司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7BA73A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7BE4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ACD419C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BC323B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北京其易安人力资源顾问有限公司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E7C8BE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00233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97ECBBD">
            <w:pPr>
              <w:widowControl/>
              <w:numPr>
                <w:ilvl w:val="0"/>
                <w:numId w:val="5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C75096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北京清科筑成科技股份公司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CE4227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0AA7D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shd w:val="clear" w:color="000000" w:fill="FFFFFF"/>
            <w:vAlign w:val="center"/>
          </w:tcPr>
          <w:p w14:paraId="27D67959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序号</w:t>
            </w:r>
          </w:p>
        </w:tc>
        <w:tc>
          <w:tcPr>
            <w:tcW w:w="2955" w:type="pct"/>
            <w:shd w:val="clear" w:color="000000" w:fill="FFFFFF"/>
            <w:vAlign w:val="center"/>
          </w:tcPr>
          <w:p w14:paraId="1BE3B711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机构名称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790B53EA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类别</w:t>
            </w:r>
          </w:p>
        </w:tc>
      </w:tr>
      <w:tr w14:paraId="48ECB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7FDC0EA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6B9BCF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北京冉得商务咨询有限公司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8108AB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3BBD9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185D207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D69470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北京睿和鼎新管理咨询有限公司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823579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5FB02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7F6FEC9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DEEC0B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北京睿和良木管理咨询有限公司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C97B07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41A7A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E59A4D9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11754F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北京商务中心区国际招商服务有限公司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D25C61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2C048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D7CDC71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8294D6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北京食全食美餐饮管理有限公司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867F13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27803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2FDA364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2554F1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北京仕才才企业管理咨询有限公司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1151E9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64706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6FA9354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D064D9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北京泰伦斯特管理咨询有限公司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80B7B2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6BA93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52CE314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B2B8EA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北京途明人力资源有限公司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268FAF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6F54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8CFF039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072DB9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北京途明人力资源有限公司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831785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2D280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CAD1BBB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B9E227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北京万盛合企业管理服务有限公司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391E0B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1A79D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9F2E54A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D962A4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北京希嘉创智数据技术有限公司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883D78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现场招聘会</w:t>
            </w:r>
          </w:p>
        </w:tc>
      </w:tr>
      <w:tr w14:paraId="5BC9F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366129D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DA3FAF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北京惜才盛世管理顾问有限公司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8C0A36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5DBD9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E19A4F5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F5139D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北京信诚佳聘人力资源有限公司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CB7C0F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4D3F0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8F78173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D1F8B4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北京行所志软件技术开发有限公司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FE180B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364D8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42D2A19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4A369A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北京漩玑智能科技有限公司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4BC1E8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79655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0CDC03E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FCB04D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北京延光清美科技有限公司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18AE2A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259E4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78875E4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B6C158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北京因联科技有限公司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300CD2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079A4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744362A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D500B2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北京优尼康锦程商业咨询有限公司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6BC5BD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6B5C9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BFC71ED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406813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北京优尼康商业咨询有限公司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EA354B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417E6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8D8F359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87153E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北京优湃甄聘人力资源有限公司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79ED66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797D3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739804D">
            <w:pPr>
              <w:widowControl/>
              <w:numPr>
                <w:ilvl w:val="0"/>
                <w:numId w:val="6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A6D747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北京优师桥教育咨询有限公司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3E2CCE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人力资源管理咨询</w:t>
            </w:r>
          </w:p>
        </w:tc>
      </w:tr>
      <w:tr w14:paraId="5D0EE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shd w:val="clear" w:color="000000" w:fill="FFFFFF"/>
            <w:vAlign w:val="center"/>
          </w:tcPr>
          <w:p w14:paraId="37A11A7A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序号</w:t>
            </w:r>
          </w:p>
        </w:tc>
        <w:tc>
          <w:tcPr>
            <w:tcW w:w="2955" w:type="pct"/>
            <w:shd w:val="clear" w:color="000000" w:fill="FFFFFF"/>
            <w:vAlign w:val="center"/>
          </w:tcPr>
          <w:p w14:paraId="47349300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机构名称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1A3BB1EE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类别</w:t>
            </w:r>
          </w:p>
        </w:tc>
      </w:tr>
      <w:tr w14:paraId="79C5F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395F94E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75FE20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北京优智华睿人力资源有限公司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D65B0C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79002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0A23681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EF8D97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北京悦想天成科技有限公司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529724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57961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DEF9C1A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C072D6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北京泽悦人才服务中心有限公司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E606BE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181CD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B3CDE32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ABF9FF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北京增实科技有限公司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C1A0B0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6D0AA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C7326DF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493714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北京招卜咨询有限公司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533377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B30E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5E8C1AE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FB3F30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北京知融聚人力资源有限公司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7C7C41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1B7BE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CC03786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22A995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北京执一人力资源服务有限公司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BAEA9F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14ADA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F1C0947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F2CB4F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北京智邦智库信息技术有限责任公司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C1B459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2743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0BB52D7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7DDEB1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北京中青家政有限公司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E3B847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38ADA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15A48D1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25051A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北京仲达智享科技有限公司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531954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4ABC2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E1959E1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FCF98F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北京众合德信人力资源有限公司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D0FE35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F4CF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A41A283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0607B7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北京众猎企业管理咨询有限公司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835161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48A5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1EB6BF0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0D68D2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北京筑英达信息技术有限公司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3596C3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3D983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4A101A0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A6382C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北京紫安伟业科技有限公司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398577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5F0CD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D6CE7A2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F88BDD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多面（北京）科技有限公司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9ABA3A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6C81D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45512EA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600124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格锐智诚（北京）企业管理有限责任公司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D1A319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43552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04C49B5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2A49F97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翰翼（北京）人力资源顾问有限公司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902E65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7BC6F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22BE719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93AE50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瀚汇咨询（北京）有限公司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76163F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6CDF8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775CA33A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E73E3B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昊基人力资源服务（北京）有限公司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E7BBD5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5DCBF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273DB83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B29D72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和力网职业顾问（北京）有限公司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CB6385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1A3AC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04388BF">
            <w:pPr>
              <w:widowControl/>
              <w:numPr>
                <w:ilvl w:val="0"/>
                <w:numId w:val="7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E2125F8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花卷人力资源管理（北京）有限公司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A9C42C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64ED1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shd w:val="clear" w:color="000000" w:fill="FFFFFF"/>
            <w:vAlign w:val="center"/>
          </w:tcPr>
          <w:p w14:paraId="3EB4C059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序号</w:t>
            </w:r>
          </w:p>
        </w:tc>
        <w:tc>
          <w:tcPr>
            <w:tcW w:w="2955" w:type="pct"/>
            <w:shd w:val="clear" w:color="000000" w:fill="FFFFFF"/>
            <w:vAlign w:val="center"/>
          </w:tcPr>
          <w:p w14:paraId="338AA110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机构名称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2C5036EA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类别</w:t>
            </w:r>
          </w:p>
        </w:tc>
      </w:tr>
      <w:tr w14:paraId="51528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3D2A0EC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A62FC6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环亚昊天（北京）人力资源顾问有限公司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61ABEF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74F60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52D7777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E95836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环瑀企业管理有限公司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66F4E1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人力资源管理咨询</w:t>
            </w:r>
          </w:p>
        </w:tc>
      </w:tr>
      <w:tr w14:paraId="6CCF6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1F7BD9F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D23F37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汇华（北京）信息咨询服务有限公司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6FCE65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人力资源管理咨询</w:t>
            </w:r>
          </w:p>
        </w:tc>
      </w:tr>
      <w:tr w14:paraId="50F2B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60E5244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FC6C6F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嘉瑞国际人力资源（北京）有限公司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F967BB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6EE82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BA18FF8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75FEA3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璟铄管理咨询（北京）有限公司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6E483C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3BEF3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4FF5C83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B9C89E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君和佳仕（北京）企业管理咨询有限责任公司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74223D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2A527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849DE3C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A2D465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科思人力资源（北京）有限公司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D57BAD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51CCA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9E5F7CF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C57CA6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乐才（北京）科技有限公司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2721F3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4D6FB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03F2538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509E37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乐业乐活网络技术服务（北京）有限公司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A63A96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1D907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0068341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6AA5E4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隆秦博思（北京）人力资源咨询有限公司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38D05E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劳务派遣（含灵活用工）</w:t>
            </w:r>
          </w:p>
        </w:tc>
      </w:tr>
      <w:tr w14:paraId="7CB79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C38DAAD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1E5756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罗高仕科技（北京）有限公司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B8423C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2ACA9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DDD3546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3FAACC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罗科仕科技（北京）股份有限公司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C43C2AD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职业介绍</w:t>
            </w:r>
          </w:p>
        </w:tc>
      </w:tr>
      <w:tr w14:paraId="18160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828A73F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38991B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美钛技术服务(上海)有限公司北京分公司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A5103B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6C515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1DE0ACD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30F6479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普一（北京）国际人力资源咨询有限公司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74DFC9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58CD9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B87BA89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5A70EC8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瑞福仕（上海）人力资源管理咨询有限公司北京分公司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881C24A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72C1E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3A384C2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6C2060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睿泉（北京）咨询有限公司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70FFCB3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104F2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CDF0546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45F9B64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山东恒晟源人力资源管理有限公司北京分公司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F2201A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2C9B3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6C2EFD15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686E030F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斯沃克（北京）人力资源有限公司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26A524F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0F364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5A549310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557BFE7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泰瑞盛铭（北京）国际咨询有限公司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1AC323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7AD01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3237631B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7EE8E669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天美晟人力资源服务（北京）有限公司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DB6B843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40F6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D90523C">
            <w:pPr>
              <w:widowControl/>
              <w:numPr>
                <w:ilvl w:val="0"/>
                <w:numId w:val="8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41A9630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沃锐达人力资源（北京）有限公司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59D527FB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68201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shd w:val="clear" w:color="000000" w:fill="FFFFFF"/>
            <w:vAlign w:val="center"/>
          </w:tcPr>
          <w:p w14:paraId="595A5A38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序号</w:t>
            </w:r>
          </w:p>
        </w:tc>
        <w:tc>
          <w:tcPr>
            <w:tcW w:w="2955" w:type="pct"/>
            <w:shd w:val="clear" w:color="000000" w:fill="FFFFFF"/>
            <w:vAlign w:val="center"/>
          </w:tcPr>
          <w:p w14:paraId="6576E14C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机构名称</w:t>
            </w:r>
          </w:p>
        </w:tc>
        <w:tc>
          <w:tcPr>
            <w:tcW w:w="1622" w:type="pct"/>
            <w:shd w:val="clear" w:color="000000" w:fill="FFFFFF"/>
            <w:vAlign w:val="center"/>
          </w:tcPr>
          <w:p w14:paraId="64854BA6">
            <w:pPr>
              <w:widowControl/>
              <w:jc w:val="center"/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8"/>
                <w:szCs w:val="32"/>
              </w:rPr>
              <w:t>类别</w:t>
            </w:r>
          </w:p>
        </w:tc>
      </w:tr>
      <w:tr w14:paraId="30826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17B6C287">
            <w:pPr>
              <w:widowControl/>
              <w:numPr>
                <w:ilvl w:val="0"/>
                <w:numId w:val="9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0C064F2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亿康先达国际人力资源咨询（上海）有限公司北京分公司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0069BC8C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1581F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48CFA7B3">
            <w:pPr>
              <w:widowControl/>
              <w:numPr>
                <w:ilvl w:val="0"/>
                <w:numId w:val="9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66DE242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易安仁才（北京）人力资源服务有限公司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D60DA56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  <w:tr w14:paraId="31E04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2C0EA161">
            <w:pPr>
              <w:widowControl/>
              <w:numPr>
                <w:ilvl w:val="0"/>
                <w:numId w:val="9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6D586EE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执一欣达（北京）科技有限公司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31EFCED0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高级人才寻访</w:t>
            </w:r>
          </w:p>
        </w:tc>
      </w:tr>
      <w:tr w14:paraId="03E76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21" w:type="pct"/>
            <w:vAlign w:val="center"/>
          </w:tcPr>
          <w:p w14:paraId="05CDCEAA">
            <w:pPr>
              <w:widowControl/>
              <w:numPr>
                <w:ilvl w:val="0"/>
                <w:numId w:val="9"/>
              </w:numPr>
              <w:ind w:left="454" w:leftChars="0" w:hanging="227" w:firstLineChars="0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955" w:type="pct"/>
            <w:shd w:val="clear" w:color="auto" w:fill="auto"/>
            <w:vAlign w:val="center"/>
          </w:tcPr>
          <w:p w14:paraId="1DE981C5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中润万泽（北京）科技有限责任公司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4A5F3731">
            <w:pPr>
              <w:widowControl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人力资源外包服务</w:t>
            </w:r>
          </w:p>
        </w:tc>
      </w:tr>
    </w:tbl>
    <w:p w14:paraId="2741BD63">
      <w:pPr>
        <w:widowControl/>
        <w:jc w:val="center"/>
        <w:rPr>
          <w:rFonts w:hint="eastAsia" w:ascii="仿宋" w:hAnsi="仿宋" w:eastAsia="仿宋"/>
          <w:color w:val="000000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93CF619-B3A2-4820-A8EA-D3905717BED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7866480-B933-4580-80FB-AC94BF1A251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0D2D7AC-A1E6-485B-BC56-35172DC3E08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5F695F7-ED6B-45FA-A8B2-2B13BCACD7F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D522483-CE38-412E-85AC-E5D1E4EEBBF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220798F-F0FE-4DDC-A5C7-D0690E1C953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4C48D7D-0FA7-413F-9748-ED1278797B9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38D51F5-DA91-445B-88A7-1254658712B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B0F485"/>
    <w:multiLevelType w:val="singleLevel"/>
    <w:tmpl w:val="D5B0F485"/>
    <w:lvl w:ilvl="0" w:tentative="0">
      <w:start w:val="42"/>
      <w:numFmt w:val="decimal"/>
      <w:lvlText w:val="%1"/>
      <w:lvlJc w:val="center"/>
      <w:pPr>
        <w:tabs>
          <w:tab w:val="left" w:pos="397"/>
        </w:tabs>
        <w:ind w:left="454" w:leftChars="0" w:hanging="227" w:firstLineChars="0"/>
      </w:pPr>
      <w:rPr>
        <w:rFonts w:hint="default"/>
      </w:rPr>
    </w:lvl>
  </w:abstractNum>
  <w:abstractNum w:abstractNumId="1">
    <w:nsid w:val="F2C498CC"/>
    <w:multiLevelType w:val="singleLevel"/>
    <w:tmpl w:val="F2C498CC"/>
    <w:lvl w:ilvl="0" w:tentative="0">
      <w:start w:val="168"/>
      <w:numFmt w:val="decimal"/>
      <w:lvlText w:val="%1"/>
      <w:lvlJc w:val="center"/>
      <w:pPr>
        <w:tabs>
          <w:tab w:val="left" w:pos="397"/>
        </w:tabs>
        <w:ind w:left="454" w:leftChars="0" w:hanging="227" w:firstLineChars="0"/>
      </w:pPr>
      <w:rPr>
        <w:rFonts w:hint="default"/>
      </w:rPr>
    </w:lvl>
  </w:abstractNum>
  <w:abstractNum w:abstractNumId="2">
    <w:nsid w:val="F52163DD"/>
    <w:multiLevelType w:val="singleLevel"/>
    <w:tmpl w:val="F52163DD"/>
    <w:lvl w:ilvl="0" w:tentative="0">
      <w:start w:val="63"/>
      <w:numFmt w:val="decimal"/>
      <w:lvlText w:val="%1"/>
      <w:lvlJc w:val="center"/>
      <w:pPr>
        <w:tabs>
          <w:tab w:val="left" w:pos="397"/>
        </w:tabs>
        <w:ind w:left="454" w:leftChars="0" w:hanging="227" w:firstLineChars="0"/>
      </w:pPr>
      <w:rPr>
        <w:rFonts w:hint="default"/>
      </w:rPr>
    </w:lvl>
  </w:abstractNum>
  <w:abstractNum w:abstractNumId="3">
    <w:nsid w:val="F7BF0C51"/>
    <w:multiLevelType w:val="singleLevel"/>
    <w:tmpl w:val="F7BF0C51"/>
    <w:lvl w:ilvl="0" w:tentative="0">
      <w:start w:val="147"/>
      <w:numFmt w:val="decimal"/>
      <w:lvlText w:val="%1"/>
      <w:lvlJc w:val="center"/>
      <w:pPr>
        <w:tabs>
          <w:tab w:val="left" w:pos="397"/>
        </w:tabs>
        <w:ind w:left="454" w:leftChars="0" w:hanging="227" w:firstLineChars="0"/>
      </w:pPr>
      <w:rPr>
        <w:rFonts w:hint="default"/>
      </w:rPr>
    </w:lvl>
  </w:abstractNum>
  <w:abstractNum w:abstractNumId="4">
    <w:nsid w:val="2C744155"/>
    <w:multiLevelType w:val="singleLevel"/>
    <w:tmpl w:val="2C744155"/>
    <w:lvl w:ilvl="0" w:tentative="0">
      <w:start w:val="105"/>
      <w:numFmt w:val="decimal"/>
      <w:lvlText w:val="%1"/>
      <w:lvlJc w:val="center"/>
      <w:pPr>
        <w:tabs>
          <w:tab w:val="left" w:pos="397"/>
        </w:tabs>
        <w:ind w:left="454" w:leftChars="0" w:hanging="227" w:firstLineChars="0"/>
      </w:pPr>
      <w:rPr>
        <w:rFonts w:hint="default"/>
      </w:rPr>
    </w:lvl>
  </w:abstractNum>
  <w:abstractNum w:abstractNumId="5">
    <w:nsid w:val="34BA384C"/>
    <w:multiLevelType w:val="singleLevel"/>
    <w:tmpl w:val="34BA384C"/>
    <w:lvl w:ilvl="0" w:tentative="0">
      <w:start w:val="84"/>
      <w:numFmt w:val="decimal"/>
      <w:lvlText w:val="%1"/>
      <w:lvlJc w:val="center"/>
      <w:pPr>
        <w:tabs>
          <w:tab w:val="left" w:pos="397"/>
        </w:tabs>
        <w:ind w:left="454" w:leftChars="0" w:hanging="227" w:firstLineChars="0"/>
      </w:pPr>
      <w:rPr>
        <w:rFonts w:hint="default"/>
      </w:rPr>
    </w:lvl>
  </w:abstractNum>
  <w:abstractNum w:abstractNumId="6">
    <w:nsid w:val="401241B4"/>
    <w:multiLevelType w:val="singleLevel"/>
    <w:tmpl w:val="401241B4"/>
    <w:lvl w:ilvl="0" w:tentative="0">
      <w:start w:val="126"/>
      <w:numFmt w:val="decimal"/>
      <w:lvlText w:val="%1"/>
      <w:lvlJc w:val="center"/>
      <w:pPr>
        <w:tabs>
          <w:tab w:val="left" w:pos="397"/>
        </w:tabs>
        <w:ind w:left="454" w:leftChars="0" w:hanging="227" w:firstLineChars="0"/>
      </w:pPr>
      <w:rPr>
        <w:rFonts w:hint="default"/>
      </w:rPr>
    </w:lvl>
  </w:abstractNum>
  <w:abstractNum w:abstractNumId="7">
    <w:nsid w:val="4CE71280"/>
    <w:multiLevelType w:val="singleLevel"/>
    <w:tmpl w:val="4CE71280"/>
    <w:lvl w:ilvl="0" w:tentative="0">
      <w:start w:val="1"/>
      <w:numFmt w:val="decimal"/>
      <w:lvlText w:val="%1"/>
      <w:lvlJc w:val="center"/>
      <w:pPr>
        <w:tabs>
          <w:tab w:val="left" w:pos="397"/>
        </w:tabs>
        <w:ind w:left="454" w:leftChars="0" w:hanging="227" w:firstLineChars="0"/>
      </w:pPr>
      <w:rPr>
        <w:rFonts w:hint="default"/>
      </w:rPr>
    </w:lvl>
  </w:abstractNum>
  <w:abstractNum w:abstractNumId="8">
    <w:nsid w:val="523C0846"/>
    <w:multiLevelType w:val="singleLevel"/>
    <w:tmpl w:val="523C0846"/>
    <w:lvl w:ilvl="0" w:tentative="0">
      <w:start w:val="21"/>
      <w:numFmt w:val="decimal"/>
      <w:lvlText w:val="%1"/>
      <w:lvlJc w:val="center"/>
      <w:pPr>
        <w:tabs>
          <w:tab w:val="left" w:pos="397"/>
        </w:tabs>
        <w:ind w:left="454" w:leftChars="0" w:hanging="227" w:firstLineChars="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lYTg4ZDVjNzllMDViNWI5YjVlNzY4NGIyNGQxZGMifQ=="/>
  </w:docVars>
  <w:rsids>
    <w:rsidRoot w:val="00A44498"/>
    <w:rsid w:val="000A11D5"/>
    <w:rsid w:val="0019639B"/>
    <w:rsid w:val="00231EC1"/>
    <w:rsid w:val="00355A0C"/>
    <w:rsid w:val="003A4A5C"/>
    <w:rsid w:val="003B1848"/>
    <w:rsid w:val="003E68F3"/>
    <w:rsid w:val="00446C8E"/>
    <w:rsid w:val="0046405C"/>
    <w:rsid w:val="00495FC7"/>
    <w:rsid w:val="004A1EDD"/>
    <w:rsid w:val="004A29E2"/>
    <w:rsid w:val="00572486"/>
    <w:rsid w:val="006025AF"/>
    <w:rsid w:val="00694B6C"/>
    <w:rsid w:val="006A7FDD"/>
    <w:rsid w:val="006D07EA"/>
    <w:rsid w:val="006D5059"/>
    <w:rsid w:val="007639C7"/>
    <w:rsid w:val="00776029"/>
    <w:rsid w:val="007B4808"/>
    <w:rsid w:val="007D1B29"/>
    <w:rsid w:val="007E2B76"/>
    <w:rsid w:val="009010A4"/>
    <w:rsid w:val="00904E57"/>
    <w:rsid w:val="0094648C"/>
    <w:rsid w:val="00984063"/>
    <w:rsid w:val="00A173B8"/>
    <w:rsid w:val="00A44498"/>
    <w:rsid w:val="00A513B6"/>
    <w:rsid w:val="00A77D55"/>
    <w:rsid w:val="00AA1AE0"/>
    <w:rsid w:val="00B32C88"/>
    <w:rsid w:val="00B90FF0"/>
    <w:rsid w:val="00BA6812"/>
    <w:rsid w:val="00BE2446"/>
    <w:rsid w:val="00C124CB"/>
    <w:rsid w:val="00C508B1"/>
    <w:rsid w:val="00C82FDF"/>
    <w:rsid w:val="00C96C0B"/>
    <w:rsid w:val="00CF3FD3"/>
    <w:rsid w:val="00D26FFB"/>
    <w:rsid w:val="00D33268"/>
    <w:rsid w:val="00D65D84"/>
    <w:rsid w:val="00D74D40"/>
    <w:rsid w:val="00D817DA"/>
    <w:rsid w:val="00DE26D8"/>
    <w:rsid w:val="00F36F3E"/>
    <w:rsid w:val="00F558C7"/>
    <w:rsid w:val="00F56AEA"/>
    <w:rsid w:val="00F66B02"/>
    <w:rsid w:val="00F808F7"/>
    <w:rsid w:val="00FE2828"/>
    <w:rsid w:val="077868A2"/>
    <w:rsid w:val="093C1EC2"/>
    <w:rsid w:val="379C781E"/>
    <w:rsid w:val="47EB62AB"/>
    <w:rsid w:val="58EA75D5"/>
    <w:rsid w:val="591C7263"/>
    <w:rsid w:val="66097486"/>
    <w:rsid w:val="6C3B9621"/>
    <w:rsid w:val="6CB3110E"/>
    <w:rsid w:val="6FA1300A"/>
    <w:rsid w:val="78AB5CB8"/>
    <w:rsid w:val="7DCF86B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styleId="12">
    <w:name w:val="List Paragraph"/>
    <w:basedOn w:val="1"/>
    <w:qFormat/>
    <w:uiPriority w:val="99"/>
    <w:pPr>
      <w:widowControl/>
      <w:ind w:left="420" w:right="120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3497</Words>
  <Characters>3522</Characters>
  <Lines>37</Lines>
  <Paragraphs>10</Paragraphs>
  <TotalTime>6</TotalTime>
  <ScaleCrop>false</ScaleCrop>
  <LinksUpToDate>false</LinksUpToDate>
  <CharactersWithSpaces>3531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2021-10-29T18:15:00Z</dcterms:created>
  <dc:creator>dfhb</dc:creator>
  <cp:lastModifiedBy>l</cp:lastModifiedBy>
  <dcterms:modified xsi:type="dcterms:W3CDTF">2025-12-08T02:55:16Z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8964CE71821945D787112BB16D3B5234_13</vt:lpwstr>
  </property>
  <property fmtid="{D5CDD505-2E9C-101B-9397-08002B2CF9AE}" pid="4" name="KSOTemplateDocerSaveRecord">
    <vt:lpwstr>eyJoZGlkIjoiOWRiZWFhY2IxNmU5MzE3MGVmNjM1NWZlOTJkYTU4OGEiLCJ1c2VySWQiOiIyMzc2NjE3MDUifQ==</vt:lpwstr>
  </property>
</Properties>
</file>