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临时救助</w:t>
      </w:r>
      <w:r>
        <w:rPr>
          <w:rFonts w:hint="eastAsia"/>
          <w:sz w:val="44"/>
          <w:szCs w:val="44"/>
        </w:rPr>
        <w:t>人员</w:t>
      </w:r>
      <w:r>
        <w:rPr>
          <w:rFonts w:hint="eastAsia"/>
          <w:sz w:val="44"/>
          <w:szCs w:val="44"/>
          <w:lang w:eastAsia="zh-CN"/>
        </w:rPr>
        <w:t>信息</w:t>
      </w:r>
      <w:r>
        <w:rPr>
          <w:rFonts w:hint="eastAsia"/>
          <w:sz w:val="44"/>
          <w:szCs w:val="44"/>
        </w:rPr>
        <w:t>公布列表</w:t>
      </w:r>
    </w:p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20"/>
        <w:gridCol w:w="2175"/>
        <w:gridCol w:w="1306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所在街道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所在社区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人口</w:t>
            </w: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救助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奥运村街道</w:t>
            </w:r>
          </w:p>
        </w:tc>
        <w:tc>
          <w:tcPr>
            <w:tcW w:w="21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南沙滩社区</w:t>
            </w:r>
          </w:p>
        </w:tc>
        <w:tc>
          <w:tcPr>
            <w:tcW w:w="130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英立佳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1658.48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奥运村街道</w:t>
            </w:r>
          </w:p>
        </w:tc>
        <w:tc>
          <w:tcPr>
            <w:tcW w:w="21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南沙滩社区</w:t>
            </w:r>
          </w:p>
        </w:tc>
        <w:tc>
          <w:tcPr>
            <w:tcW w:w="1306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钟百军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836.69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35F94"/>
    <w:rsid w:val="1C0A4EB4"/>
    <w:rsid w:val="2C647C87"/>
    <w:rsid w:val="34E8583B"/>
    <w:rsid w:val="3A12101B"/>
    <w:rsid w:val="422C4BB3"/>
    <w:rsid w:val="44FE4DAA"/>
    <w:rsid w:val="555A5681"/>
    <w:rsid w:val="63A6564D"/>
    <w:rsid w:val="6D9D0726"/>
    <w:rsid w:val="6F2B6C33"/>
    <w:rsid w:val="74324490"/>
    <w:rsid w:val="77814B7C"/>
    <w:rsid w:val="7C8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mzpc01</dc:creator>
  <cp:lastModifiedBy>mzpc01</cp:lastModifiedBy>
  <dcterms:modified xsi:type="dcterms:W3CDTF">2026-04-20T06:45:50Z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